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653" w:tblpY="1563"/>
        <w:tblOverlap w:val="never"/>
        <w:tblW w:w="15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024"/>
        <w:gridCol w:w="1024"/>
        <w:gridCol w:w="1731"/>
        <w:gridCol w:w="1024"/>
        <w:gridCol w:w="1024"/>
        <w:gridCol w:w="1731"/>
        <w:gridCol w:w="1024"/>
        <w:gridCol w:w="1731"/>
        <w:gridCol w:w="1932"/>
        <w:gridCol w:w="2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87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华文中宋" w:hAnsi="华文中宋" w:eastAsia="华文中宋" w:cs="华文中宋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第十四届湖北戏剧牡丹花奖汇总表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申报单位（盖章）：                                                                      日 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剧种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参评剧目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饰演角色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推荐单位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牡丹花奖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/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牡丹花大奖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NzVkNWI3NjA4OWZjZmY5M2RlM2YwZDZmZjFmYjgifQ=="/>
  </w:docVars>
  <w:rsids>
    <w:rsidRoot w:val="530877A8"/>
    <w:rsid w:val="08670714"/>
    <w:rsid w:val="471054F8"/>
    <w:rsid w:val="53087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0</Lines>
  <Paragraphs>0</Paragraphs>
  <TotalTime>272</TotalTime>
  <ScaleCrop>false</ScaleCrop>
  <LinksUpToDate>false</LinksUpToDate>
  <CharactersWithSpaces>139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2022-12-28T02:44:00Z</dcterms:created>
  <dc:creator>邓国杰</dc:creator>
  <cp:lastModifiedBy>邓国杰</cp:lastModifiedBy>
  <cp:lastPrinted>2022-12-29T01:04:59Z</cp:lastPrinted>
  <dcterms:modified xsi:type="dcterms:W3CDTF">2022-12-29T01:56:52Z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7B59229960864CCBBC609655822BB490</vt:lpwstr>
  </property>
</Properties>
</file>